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彩虹小标宋" w:hAnsi="彩虹小标宋" w:eastAsia="彩虹小标宋" w:cs="彩虹小标宋"/>
          <w:color w:val="000000"/>
          <w:sz w:val="44"/>
          <w:szCs w:val="44"/>
        </w:rPr>
      </w:pPr>
      <w:r>
        <w:rPr>
          <w:rFonts w:hint="eastAsia" w:ascii="彩虹小标宋" w:hAnsi="彩虹小标宋" w:eastAsia="彩虹小标宋" w:cs="彩虹小标宋"/>
          <w:sz w:val="42"/>
          <w:szCs w:val="42"/>
          <w:lang w:eastAsia="zh-CN"/>
        </w:rPr>
        <w:t>治多县第一书记和驻村工作队</w:t>
      </w:r>
      <w:r>
        <w:rPr>
          <w:rFonts w:hint="eastAsia" w:ascii="彩虹小标宋" w:hAnsi="彩虹小标宋" w:eastAsia="彩虹小标宋" w:cs="彩虹小标宋"/>
          <w:color w:val="000000"/>
          <w:sz w:val="44"/>
          <w:szCs w:val="44"/>
          <w:lang w:eastAsia="zh-CN"/>
        </w:rPr>
        <w:t>员</w:t>
      </w:r>
      <w:r>
        <w:rPr>
          <w:rFonts w:hint="eastAsia" w:ascii="彩虹小标宋" w:hAnsi="彩虹小标宋" w:eastAsia="彩虹小标宋" w:cs="彩虹小标宋"/>
          <w:color w:val="000000"/>
          <w:sz w:val="44"/>
          <w:szCs w:val="44"/>
        </w:rPr>
        <w:t>函告单</w:t>
      </w:r>
    </w:p>
    <w:tbl>
      <w:tblPr>
        <w:tblStyle w:val="4"/>
        <w:tblW w:w="9706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彩虹黑体" w:hAnsi="彩虹黑体" w:eastAsia="彩虹黑体" w:cs="彩虹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彩虹黑体" w:hAnsi="彩虹黑体" w:eastAsia="彩虹黑体" w:cs="彩虹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彩虹黑体" w:hAnsi="彩虹黑体" w:eastAsia="彩虹黑体" w:cs="彩虹黑体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z w:val="28"/>
                <w:szCs w:val="28"/>
              </w:rPr>
              <w:t>存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z w:val="28"/>
                <w:szCs w:val="28"/>
              </w:rPr>
              <w:t>根</w:t>
            </w:r>
          </w:p>
        </w:tc>
        <w:tc>
          <w:tcPr>
            <w:tcW w:w="8698" w:type="dxa"/>
            <w:vAlign w:val="top"/>
          </w:tcPr>
          <w:p>
            <w:pPr>
              <w:wordWrap w:val="0"/>
              <w:jc w:val="right"/>
              <w:rPr>
                <w:rFonts w:hint="eastAsia" w:ascii="彩虹粗仿宋" w:hAnsi="彩虹粗仿宋" w:eastAsia="彩虹粗仿宋" w:cs="彩虹粗仿宋"/>
                <w:color w:val="00000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24"/>
              </w:rPr>
              <w:t xml:space="preserve">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28"/>
                <w:szCs w:val="28"/>
              </w:rPr>
              <w:t>第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28"/>
                <w:szCs w:val="28"/>
              </w:rPr>
              <w:t>号</w:t>
            </w:r>
          </w:p>
          <w:p>
            <w:pPr>
              <w:ind w:firstLine="800" w:firstLineChars="250"/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同志在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（乡、镇）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村开展工作，选派单位为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，经审查，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日至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日未到该村开展工作，特告知选派单位，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lang w:eastAsia="zh-CN"/>
              </w:rPr>
              <w:t>并上报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县委组织部。</w:t>
            </w:r>
            <w:r>
              <w:rPr>
                <w:rFonts w:hint="eastAsia" w:ascii="彩虹粗仿宋" w:hAnsi="彩虹粗仿宋" w:eastAsia="彩虹粗仿宋" w:cs="彩虹粗仿宋"/>
                <w:sz w:val="32"/>
                <w:szCs w:val="32"/>
              </w:rPr>
              <w:t xml:space="preserve">                    </w:t>
            </w:r>
            <w:r>
              <w:rPr>
                <w:rFonts w:hint="eastAsia" w:ascii="彩虹粗仿宋" w:hAnsi="彩虹粗仿宋" w:eastAsia="彩虹粗仿宋" w:cs="彩虹粗仿宋"/>
              </w:rPr>
              <w:t xml:space="preserve">                      </w:t>
            </w:r>
          </w:p>
          <w:p>
            <w:pPr>
              <w:ind w:right="680"/>
              <w:jc w:val="center"/>
              <w:rPr>
                <w:rFonts w:hint="eastAsia" w:ascii="彩虹粗仿宋" w:hAnsi="彩虹粗仿宋" w:eastAsia="彩虹粗仿宋" w:cs="彩虹粗仿宋"/>
              </w:rPr>
            </w:pPr>
            <w:r>
              <w:rPr>
                <w:rFonts w:hint="eastAsia" w:ascii="彩虹粗仿宋" w:hAnsi="彩虹粗仿宋" w:eastAsia="彩虹粗仿宋" w:cs="彩虹粗仿宋"/>
              </w:rPr>
              <w:t xml:space="preserve">                     </w:t>
            </w:r>
          </w:p>
          <w:p>
            <w:pPr>
              <w:ind w:right="680"/>
              <w:jc w:val="center"/>
              <w:rPr>
                <w:rFonts w:hint="eastAsia" w:ascii="彩虹粗仿宋" w:hAnsi="彩虹粗仿宋" w:eastAsia="彩虹粗仿宋" w:cs="彩虹粗仿宋"/>
              </w:rPr>
            </w:pPr>
          </w:p>
          <w:p>
            <w:pPr>
              <w:ind w:right="680"/>
              <w:jc w:val="center"/>
              <w:rPr>
                <w:rFonts w:hint="eastAsia" w:ascii="彩虹粗仿宋" w:hAnsi="彩虹粗仿宋" w:eastAsia="彩虹粗仿宋" w:cs="彩虹粗仿宋"/>
                <w:sz w:val="24"/>
              </w:rPr>
            </w:pPr>
            <w:r>
              <w:rPr>
                <w:rFonts w:hint="eastAsia" w:ascii="彩虹粗仿宋" w:hAnsi="彩虹粗仿宋" w:eastAsia="彩虹粗仿宋" w:cs="彩虹粗仿宋"/>
              </w:rPr>
              <w:t xml:space="preserve">  </w:t>
            </w:r>
            <w:r>
              <w:rPr>
                <w:rFonts w:hint="eastAsia" w:ascii="彩虹粗仿宋" w:hAnsi="彩虹粗仿宋" w:eastAsia="彩虹粗仿宋" w:cs="彩虹粗仿宋"/>
                <w:lang w:val="en-US" w:eastAsia="zh-CN"/>
              </w:rPr>
              <w:t xml:space="preserve">                                </w:t>
            </w:r>
            <w:r>
              <w:rPr>
                <w:rFonts w:hint="eastAsia" w:ascii="彩虹粗仿宋" w:hAnsi="彩虹粗仿宋" w:eastAsia="彩虹粗仿宋" w:cs="彩虹粗仿宋"/>
              </w:rPr>
              <w:t xml:space="preserve">   </w:t>
            </w:r>
            <w:r>
              <w:rPr>
                <w:rFonts w:hint="eastAsia" w:ascii="彩虹粗仿宋" w:hAnsi="彩虹粗仿宋" w:eastAsia="彩虹粗仿宋" w:cs="彩虹粗仿宋"/>
                <w:sz w:val="24"/>
              </w:rPr>
              <w:t>乡（镇）</w:t>
            </w:r>
            <w:r>
              <w:rPr>
                <w:rFonts w:hint="eastAsia" w:ascii="彩虹粗仿宋" w:hAnsi="彩虹粗仿宋" w:eastAsia="彩虹粗仿宋" w:cs="彩虹粗仿宋"/>
                <w:sz w:val="24"/>
                <w:lang w:eastAsia="zh-CN"/>
              </w:rPr>
              <w:t>党委</w:t>
            </w:r>
            <w:r>
              <w:rPr>
                <w:rFonts w:hint="eastAsia" w:ascii="彩虹粗仿宋" w:hAnsi="彩虹粗仿宋" w:eastAsia="彩虹粗仿宋" w:cs="彩虹粗仿宋"/>
                <w:sz w:val="24"/>
              </w:rPr>
              <w:t>盖章</w:t>
            </w:r>
          </w:p>
          <w:p>
            <w:pPr>
              <w:ind w:right="480" w:firstLine="5640" w:firstLineChars="2350"/>
              <w:rPr>
                <w:sz w:val="24"/>
              </w:rPr>
            </w:pPr>
            <w:r>
              <w:rPr>
                <w:rFonts w:hint="eastAsia" w:ascii="彩虹粗仿宋" w:hAnsi="彩虹粗仿宋" w:eastAsia="彩虹粗仿宋" w:cs="彩虹粗仿宋"/>
                <w:sz w:val="24"/>
              </w:rPr>
              <w:t>年  月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15"/>
          <w:szCs w:val="15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15"/>
          <w:szCs w:val="15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.............................................</w:t>
      </w:r>
      <w:r>
        <w:rPr>
          <w:rFonts w:hint="eastAsia" w:ascii="彩虹粗仿宋" w:hAnsi="彩虹粗仿宋" w:eastAsia="彩虹粗仿宋" w:cs="彩虹粗仿宋"/>
          <w:sz w:val="24"/>
          <w:szCs w:val="24"/>
          <w:lang w:val="en-US" w:eastAsia="zh-CN"/>
        </w:rPr>
        <w:t>第      号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..........................................</w:t>
      </w:r>
    </w:p>
    <w:p>
      <w:pPr>
        <w:jc w:val="center"/>
        <w:rPr>
          <w:rFonts w:hint="eastAsia" w:ascii="方正小标宋简体" w:eastAsia="方正小标宋简体"/>
          <w:sz w:val="15"/>
          <w:szCs w:val="15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15"/>
          <w:szCs w:val="15"/>
          <w:lang w:val="en-US" w:eastAsia="zh-CN"/>
        </w:rPr>
      </w:pPr>
    </w:p>
    <w:p>
      <w:pPr>
        <w:jc w:val="center"/>
        <w:rPr>
          <w:sz w:val="24"/>
        </w:rPr>
      </w:pPr>
      <w:r>
        <w:rPr>
          <w:rFonts w:hint="eastAsia" w:ascii="彩虹小标宋" w:hAnsi="彩虹小标宋" w:eastAsia="彩虹小标宋" w:cs="彩虹小标宋"/>
          <w:sz w:val="42"/>
          <w:szCs w:val="42"/>
          <w:lang w:eastAsia="zh-CN"/>
        </w:rPr>
        <w:t>治多县第一书记和驻村工作队</w:t>
      </w:r>
      <w:r>
        <w:rPr>
          <w:rFonts w:hint="eastAsia" w:ascii="彩虹小标宋" w:hAnsi="彩虹小标宋" w:eastAsia="彩虹小标宋" w:cs="彩虹小标宋"/>
          <w:color w:val="000000"/>
          <w:sz w:val="44"/>
          <w:szCs w:val="44"/>
          <w:lang w:eastAsia="zh-CN"/>
        </w:rPr>
        <w:t>员</w:t>
      </w:r>
      <w:r>
        <w:rPr>
          <w:rFonts w:hint="eastAsia" w:ascii="彩虹小标宋" w:hAnsi="彩虹小标宋" w:eastAsia="彩虹小标宋" w:cs="彩虹小标宋"/>
          <w:color w:val="000000"/>
          <w:sz w:val="44"/>
          <w:szCs w:val="44"/>
        </w:rPr>
        <w:t>函告单</w:t>
      </w:r>
    </w:p>
    <w:tbl>
      <w:tblPr>
        <w:tblStyle w:val="4"/>
        <w:tblpPr w:leftFromText="180" w:rightFromText="180" w:vertAnchor="text" w:horzAnchor="page" w:tblpX="1231" w:tblpY="62"/>
        <w:tblW w:w="9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</w:trPr>
        <w:tc>
          <w:tcPr>
            <w:tcW w:w="9717" w:type="dxa"/>
            <w:vAlign w:val="top"/>
          </w:tcPr>
          <w:p>
            <w:pPr>
              <w:jc w:val="right"/>
              <w:rPr>
                <w:rFonts w:hint="eastAsia" w:ascii="彩虹粗仿宋" w:hAnsi="彩虹粗仿宋" w:eastAsia="彩虹粗仿宋" w:cs="彩虹粗仿宋"/>
                <w:b/>
                <w:sz w:val="24"/>
                <w:u w:val="single"/>
              </w:rPr>
            </w:pPr>
            <w:r>
              <w:rPr>
                <w:rFonts w:hint="eastAsia" w:ascii="彩虹粗仿宋" w:hAnsi="彩虹粗仿宋" w:eastAsia="彩虹粗仿宋" w:cs="彩虹粗仿宋"/>
                <w:color w:val="000000"/>
                <w:sz w:val="28"/>
                <w:szCs w:val="28"/>
              </w:rPr>
              <w:t>第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28"/>
                <w:szCs w:val="28"/>
              </w:rPr>
              <w:t>号</w:t>
            </w:r>
          </w:p>
          <w:p>
            <w:pPr>
              <w:rPr>
                <w:rFonts w:hint="eastAsia" w:ascii="彩虹粗仿宋" w:hAnsi="彩虹粗仿宋" w:eastAsia="彩虹粗仿宋" w:cs="彩虹粗仿宋"/>
                <w:b/>
                <w:sz w:val="24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彩虹粗仿宋" w:hAnsi="彩虹粗仿宋" w:eastAsia="彩虹粗仿宋" w:cs="彩虹粗仿宋"/>
                <w:b/>
                <w:sz w:val="24"/>
              </w:rPr>
              <w:t>：</w:t>
            </w:r>
          </w:p>
          <w:p>
            <w:pPr>
              <w:rPr>
                <w:rFonts w:hint="eastAsia" w:ascii="彩虹粗仿宋" w:hAnsi="彩虹粗仿宋" w:eastAsia="彩虹粗仿宋" w:cs="彩虹粗仿宋"/>
                <w:sz w:val="24"/>
              </w:rPr>
            </w:pPr>
          </w:p>
          <w:p>
            <w:pPr>
              <w:ind w:firstLine="640" w:firstLineChars="200"/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</w:pP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同志为你单位选派到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（乡、镇）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村开展驻村工作，经审查，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日至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</w:rPr>
              <w:t>日未到该村开展工作，特告知你单位，并上报县委组织部。</w:t>
            </w:r>
            <w:r>
              <w:rPr>
                <w:rFonts w:hint="eastAsia" w:ascii="彩虹粗仿宋" w:hAnsi="彩虹粗仿宋" w:eastAsia="彩虹粗仿宋" w:cs="彩虹粗仿宋"/>
              </w:rPr>
              <w:t xml:space="preserve">                </w:t>
            </w:r>
          </w:p>
          <w:p>
            <w:pPr>
              <w:ind w:right="680"/>
              <w:jc w:val="center"/>
              <w:rPr>
                <w:rFonts w:hint="eastAsia" w:ascii="彩虹粗仿宋" w:hAnsi="彩虹粗仿宋" w:eastAsia="彩虹粗仿宋" w:cs="彩虹粗仿宋"/>
              </w:rPr>
            </w:pPr>
            <w:r>
              <w:rPr>
                <w:rFonts w:hint="eastAsia" w:ascii="彩虹粗仿宋" w:hAnsi="彩虹粗仿宋" w:eastAsia="彩虹粗仿宋" w:cs="彩虹粗仿宋"/>
              </w:rPr>
              <w:t xml:space="preserve">                                </w:t>
            </w:r>
          </w:p>
          <w:p>
            <w:pPr>
              <w:ind w:right="680"/>
              <w:jc w:val="center"/>
              <w:rPr>
                <w:rFonts w:hint="eastAsia" w:ascii="彩虹粗仿宋" w:hAnsi="彩虹粗仿宋" w:eastAsia="彩虹粗仿宋" w:cs="彩虹粗仿宋"/>
              </w:rPr>
            </w:pPr>
            <w:r>
              <w:rPr>
                <w:rFonts w:hint="eastAsia" w:ascii="彩虹粗仿宋" w:hAnsi="彩虹粗仿宋" w:eastAsia="彩虹粗仿宋" w:cs="彩虹粗仿宋"/>
              </w:rPr>
              <w:t xml:space="preserve">                        </w:t>
            </w:r>
          </w:p>
          <w:p>
            <w:pPr>
              <w:ind w:right="680"/>
              <w:jc w:val="center"/>
              <w:rPr>
                <w:rFonts w:hint="eastAsia" w:ascii="彩虹粗仿宋" w:hAnsi="彩虹粗仿宋" w:eastAsia="彩虹粗仿宋" w:cs="彩虹粗仿宋"/>
                <w:sz w:val="24"/>
              </w:rPr>
            </w:pPr>
            <w:r>
              <w:rPr>
                <w:rFonts w:hint="eastAsia" w:ascii="彩虹粗仿宋" w:hAnsi="彩虹粗仿宋" w:eastAsia="彩虹粗仿宋" w:cs="彩虹粗仿宋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彩虹粗仿宋" w:hAnsi="彩虹粗仿宋" w:eastAsia="彩虹粗仿宋" w:cs="彩虹粗仿宋"/>
              </w:rPr>
              <w:t xml:space="preserve">  </w:t>
            </w:r>
            <w:r>
              <w:rPr>
                <w:rFonts w:hint="eastAsia" w:ascii="彩虹粗仿宋" w:hAnsi="彩虹粗仿宋" w:eastAsia="彩虹粗仿宋" w:cs="彩虹粗仿宋"/>
                <w:lang w:val="en-US" w:eastAsia="zh-CN"/>
              </w:rPr>
              <w:t xml:space="preserve"> </w:t>
            </w:r>
            <w:r>
              <w:rPr>
                <w:rFonts w:hint="eastAsia" w:ascii="彩虹粗仿宋" w:hAnsi="彩虹粗仿宋" w:eastAsia="彩虹粗仿宋" w:cs="彩虹粗仿宋"/>
              </w:rPr>
              <w:t xml:space="preserve">     </w:t>
            </w:r>
            <w:r>
              <w:rPr>
                <w:rFonts w:hint="eastAsia" w:ascii="彩虹粗仿宋" w:hAnsi="彩虹粗仿宋" w:eastAsia="彩虹粗仿宋" w:cs="彩虹粗仿宋"/>
                <w:sz w:val="24"/>
              </w:rPr>
              <w:t>乡（镇）</w:t>
            </w:r>
            <w:r>
              <w:rPr>
                <w:rFonts w:hint="eastAsia" w:ascii="彩虹粗仿宋" w:hAnsi="彩虹粗仿宋" w:eastAsia="彩虹粗仿宋" w:cs="彩虹粗仿宋"/>
                <w:sz w:val="24"/>
                <w:lang w:eastAsia="zh-CN"/>
              </w:rPr>
              <w:t>党委</w:t>
            </w:r>
            <w:r>
              <w:rPr>
                <w:rFonts w:hint="eastAsia" w:ascii="彩虹粗仿宋" w:hAnsi="彩虹粗仿宋" w:eastAsia="彩虹粗仿宋" w:cs="彩虹粗仿宋"/>
                <w:sz w:val="24"/>
              </w:rPr>
              <w:t>盖章</w:t>
            </w:r>
          </w:p>
          <w:p>
            <w:pPr>
              <w:jc w:val="center"/>
              <w:rPr>
                <w:rFonts w:hint="eastAsia" w:ascii="彩虹粗仿宋" w:hAnsi="彩虹粗仿宋" w:eastAsia="彩虹粗仿宋" w:cs="彩虹粗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彩虹粗仿宋" w:hAnsi="彩虹粗仿宋" w:eastAsia="彩虹粗仿宋" w:cs="彩虹粗仿宋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彩虹粗仿宋" w:hAnsi="彩虹粗仿宋" w:eastAsia="彩虹粗仿宋" w:cs="彩虹粗仿宋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彩虹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D274C"/>
    <w:rsid w:val="3FF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2018-05-14T08:18:44Z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